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3F" w:rsidRPr="00200A1C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40FD9C06" wp14:editId="5C576E0A">
            <wp:extent cx="5582650" cy="3719441"/>
            <wp:effectExtent l="0" t="0" r="0" b="0"/>
            <wp:docPr id="1" name="Рисунок 1" descr="https://xn----8sbe2acycepp.xn--p1ai/upload/images/gallery/27/.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--8sbe2acycepp.xn--p1ai/upload/images/gallery/27/.s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48" cy="374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proofErr w:type="spellStart"/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д.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Речелга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, </w:t>
      </w:r>
      <w:proofErr w:type="spell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ул.Советская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(возле магазина)</w:t>
      </w:r>
    </w:p>
    <w:p w:rsidR="00715E3F" w:rsidRPr="00200A1C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F334E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воинов Великой Отечественной войны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. Адрес: д.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Речелга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, улица Советская (возле магазина)</w:t>
      </w:r>
    </w:p>
    <w:p w:rsidR="00715E3F" w:rsidRPr="00200A1C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Автор: неизвестен. Дата открытия: 1975.г.</w:t>
      </w:r>
    </w:p>
    <w:p w:rsidR="00715E3F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715E3F" w:rsidRPr="00C74403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74403">
        <w:rPr>
          <w:rFonts w:ascii="Segoe UI" w:eastAsia="Times New Roman" w:hAnsi="Segoe UI" w:cs="Segoe UI"/>
          <w:sz w:val="27"/>
          <w:szCs w:val="27"/>
          <w:lang w:eastAsia="ru-RU"/>
        </w:rPr>
        <w:t>С П И С О К</w:t>
      </w:r>
    </w:p>
    <w:p w:rsidR="00715E3F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74403">
        <w:rPr>
          <w:rFonts w:ascii="Segoe UI" w:eastAsia="Times New Roman" w:hAnsi="Segoe UI" w:cs="Segoe UI"/>
          <w:sz w:val="27"/>
          <w:szCs w:val="27"/>
          <w:lang w:eastAsia="ru-RU"/>
        </w:rPr>
        <w:t>погибших в Великой Отечественной войне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5E3F" w:rsidTr="009100BE">
        <w:tc>
          <w:tcPr>
            <w:tcW w:w="4672" w:type="dxa"/>
          </w:tcPr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Бабанов П.Е.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Борняков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Вдовин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Вдовин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Вдовин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Вдовин М.В.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Вдовин М.М.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В.А.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Л.К.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И.Ф.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И.К.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М.М.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Коротких И.З.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А.К.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К;оротких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Л.И.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Л.К.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А.Ф.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Корин А.Е.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Корин П.Е.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Корин А.Е.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Косарев Е.Т.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Кругляков А.П.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Кругляков Г.А.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А.К.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В.К.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В.Ф.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В.Н.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Н.В.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В.С.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А.К.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М.А.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А.Д.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М.А.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В.Д.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Л.К.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А.С.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Кругляков Г.А.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Рудаков И.М.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Рудаков Н.М.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Рудаков В.М.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Рудаков Я.М.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Н.Ф.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И.Т.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И.С.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И.П.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И.И.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И.С.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П.П.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В.А.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Юрин П.А.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Теплоухов С.М.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Тушнолобов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Аксентьев И.Н.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В.Г.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Д.И.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Шубунин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В.Д.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Савин А.В.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Седяев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Суворов С.Д.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Трубин С.П.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Худяков П.А.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Чистяков Н.П.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Якшанов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М.Я.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Яковлев И.Ф.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Яковлев Г.Ф.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Хамьянов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Язовских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Якинов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Устьянцев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Устьянцев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Г.Е.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Попов В.П.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Моргунов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Поздняков Н.И.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Сазонов В.М.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</w:tcPr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Аксентьев 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Аксентьев 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М.Т.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Балин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П.З.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Бурухин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Г.И.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Кругляков П.П.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Новоселов Я.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Новоселов И.П.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Новоселов Г.П.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Нифантов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Овчинников М.Н.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Пьянков А.Ф.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Панков М.Н.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Смертин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Толшин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Толшин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Юрин 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Т.И.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Бабиков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Ачимов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Е.Д.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Бельков 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Безбородов 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Боровыков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Бобошин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Н.Г.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Буньков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Буслаев С.Ф.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Голенищев Г.И.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Демин К.Н.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Демин П.Н.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Ершов Н.С.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Жданов М.С.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Зенков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Звездин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Кудринских 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Колтеев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Косерева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Е.Д.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Косинцев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К.Т.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Кипрушкин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К.Л.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Кругляков В.А.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Куваев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Лемешев А.С.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Лапухин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Марьин К.И.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Машкин П.Е.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Мезенцев В.П.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Новоселов И.Т.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Николаев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Наумов В.И.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Наумов С.И.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Обоскалов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Обоскалов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А.А.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Поздняков Е.И.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Прожерин И.Н.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Пушкарев А.В.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Сазанов Г.М.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Сорокин Д.И.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Рублев М.В.</w:t>
            </w: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715E3F" w:rsidRDefault="00715E3F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</w:tr>
    </w:tbl>
    <w:p w:rsidR="00715E3F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715E3F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715E3F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715E3F" w:rsidRPr="00200A1C" w:rsidRDefault="00715E3F" w:rsidP="00715E3F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B6242C" w:rsidRDefault="00715E3F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F"/>
    <w:rsid w:val="0025335F"/>
    <w:rsid w:val="005233BB"/>
    <w:rsid w:val="005A1BD9"/>
    <w:rsid w:val="007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1F63-5574-4C4F-925D-77B118D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2024-11-18T06:47:00Z</dcterms:created>
  <dcterms:modified xsi:type="dcterms:W3CDTF">2024-11-18T06:47:00Z</dcterms:modified>
</cp:coreProperties>
</file>